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6BBBD" w14:textId="1C0DAE5B" w:rsidR="00C80E67" w:rsidRPr="007C684B" w:rsidRDefault="00C80E67" w:rsidP="00C80E67">
      <w:pPr>
        <w:spacing w:after="200" w:line="276" w:lineRule="auto"/>
        <w:rPr>
          <w:rFonts w:ascii="Arial" w:hAnsi="Arial" w:cs="Arial"/>
          <w:color w:val="FF0000"/>
          <w:sz w:val="22"/>
          <w:szCs w:val="22"/>
          <w:u w:val="single"/>
        </w:rPr>
      </w:pPr>
    </w:p>
    <w:p w14:paraId="7DFBE728" w14:textId="77777777" w:rsidR="001D138C" w:rsidRDefault="001D138C" w:rsidP="001D138C">
      <w:pPr>
        <w:shd w:val="clear" w:color="auto" w:fill="FFFFFF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0013C341" w14:textId="77777777" w:rsidR="001D138C" w:rsidRDefault="001D138C" w:rsidP="001D138C">
      <w:pPr>
        <w:shd w:val="clear" w:color="auto" w:fill="FFFFFF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7E8D8402" w14:textId="17331151" w:rsidR="001D138C" w:rsidRPr="007C684B" w:rsidRDefault="001D138C" w:rsidP="001D138C">
      <w:pPr>
        <w:shd w:val="clear" w:color="auto" w:fill="FFFFFF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C684B">
        <w:rPr>
          <w:rFonts w:ascii="Arial" w:hAnsi="Arial" w:cs="Arial"/>
          <w:b/>
          <w:sz w:val="22"/>
          <w:szCs w:val="22"/>
        </w:rPr>
        <w:t xml:space="preserve">Modèle de </w:t>
      </w:r>
      <w:r w:rsidR="00052CFD">
        <w:rPr>
          <w:rFonts w:ascii="Arial" w:hAnsi="Arial" w:cs="Arial"/>
          <w:b/>
          <w:sz w:val="22"/>
          <w:szCs w:val="22"/>
        </w:rPr>
        <w:t>formulaire</w:t>
      </w:r>
      <w:r w:rsidRPr="007C684B">
        <w:rPr>
          <w:rFonts w:ascii="Arial" w:hAnsi="Arial" w:cs="Arial"/>
          <w:b/>
          <w:sz w:val="22"/>
          <w:szCs w:val="22"/>
        </w:rPr>
        <w:t xml:space="preserve"> de réponse relatif à la PPR à destination de l’employeur </w:t>
      </w:r>
    </w:p>
    <w:p w14:paraId="7B4E59A3" w14:textId="160E3BC3" w:rsidR="00C80E67" w:rsidRDefault="001D138C" w:rsidP="00283D84">
      <w:pPr>
        <w:tabs>
          <w:tab w:val="left" w:pos="5103"/>
          <w:tab w:val="left" w:pos="5954"/>
        </w:tabs>
        <w:jc w:val="center"/>
        <w:rPr>
          <w:rFonts w:ascii="Arial" w:hAnsi="Arial" w:cs="Arial"/>
          <w:bCs/>
          <w:i/>
          <w:color w:val="365F91" w:themeColor="accent1" w:themeShade="BF"/>
          <w:spacing w:val="-1"/>
          <w:sz w:val="22"/>
          <w:szCs w:val="22"/>
        </w:rPr>
      </w:pPr>
      <w:r w:rsidRPr="00283D84">
        <w:rPr>
          <w:rFonts w:ascii="Arial" w:hAnsi="Arial" w:cs="Arial"/>
          <w:bCs/>
          <w:i/>
          <w:color w:val="365F91" w:themeColor="accent1" w:themeShade="BF"/>
          <w:spacing w:val="-1"/>
          <w:sz w:val="22"/>
          <w:szCs w:val="22"/>
        </w:rPr>
        <w:t xml:space="preserve">(Formulaire à adresser </w:t>
      </w:r>
      <w:r w:rsidRPr="00283D84">
        <w:rPr>
          <w:rFonts w:ascii="Arial" w:hAnsi="Arial" w:cs="Arial"/>
          <w:b/>
          <w:bCs/>
          <w:i/>
          <w:color w:val="365F91" w:themeColor="accent1" w:themeShade="BF"/>
          <w:spacing w:val="-1"/>
          <w:sz w:val="22"/>
          <w:szCs w:val="22"/>
        </w:rPr>
        <w:t>par l’agent</w:t>
      </w:r>
      <w:r w:rsidRPr="00283D84">
        <w:rPr>
          <w:rFonts w:ascii="Arial" w:hAnsi="Arial" w:cs="Arial"/>
          <w:bCs/>
          <w:i/>
          <w:color w:val="365F91" w:themeColor="accent1" w:themeShade="BF"/>
          <w:spacing w:val="-1"/>
          <w:sz w:val="22"/>
          <w:szCs w:val="22"/>
        </w:rPr>
        <w:t xml:space="preserve"> à son employeur)</w:t>
      </w:r>
    </w:p>
    <w:p w14:paraId="5875032D" w14:textId="77777777" w:rsidR="00FE1FE1" w:rsidRDefault="00FE1FE1" w:rsidP="00283D84">
      <w:pPr>
        <w:tabs>
          <w:tab w:val="left" w:pos="5103"/>
          <w:tab w:val="left" w:pos="5954"/>
        </w:tabs>
        <w:jc w:val="center"/>
        <w:rPr>
          <w:rFonts w:ascii="Arial" w:hAnsi="Arial" w:cs="Arial"/>
          <w:bCs/>
          <w:i/>
          <w:color w:val="365F91" w:themeColor="accent1" w:themeShade="BF"/>
          <w:spacing w:val="-1"/>
          <w:sz w:val="22"/>
          <w:szCs w:val="22"/>
        </w:rPr>
      </w:pPr>
    </w:p>
    <w:p w14:paraId="7198AAE9" w14:textId="77777777" w:rsidR="00FE1FE1" w:rsidRDefault="00FE1FE1" w:rsidP="00283D84">
      <w:pPr>
        <w:tabs>
          <w:tab w:val="left" w:pos="5103"/>
          <w:tab w:val="left" w:pos="5954"/>
        </w:tabs>
        <w:jc w:val="center"/>
        <w:rPr>
          <w:rFonts w:ascii="Arial" w:hAnsi="Arial" w:cs="Arial"/>
          <w:bCs/>
          <w:i/>
          <w:color w:val="365F91" w:themeColor="accent1" w:themeShade="BF"/>
          <w:spacing w:val="-1"/>
          <w:sz w:val="22"/>
          <w:szCs w:val="22"/>
        </w:rPr>
      </w:pPr>
    </w:p>
    <w:p w14:paraId="254CEFBD" w14:textId="154A01A1" w:rsidR="00FE1FE1" w:rsidRPr="007C684B" w:rsidRDefault="00FE1FE1" w:rsidP="00FE1FE1">
      <w:pPr>
        <w:rPr>
          <w:rFonts w:ascii="Arial" w:hAnsi="Arial" w:cs="Arial"/>
          <w:i/>
        </w:rPr>
      </w:pPr>
      <w:r w:rsidRPr="007C684B">
        <w:rPr>
          <w:rFonts w:ascii="Arial" w:hAnsi="Arial" w:cs="Arial"/>
          <w:i/>
        </w:rPr>
        <w:t>Nom</w:t>
      </w:r>
      <w:r>
        <w:rPr>
          <w:rFonts w:ascii="Arial" w:hAnsi="Arial" w:cs="Arial"/>
          <w:i/>
        </w:rPr>
        <w:t xml:space="preserve">, Prénom </w:t>
      </w:r>
      <w:r w:rsidRPr="007C684B">
        <w:rPr>
          <w:rFonts w:ascii="Arial" w:hAnsi="Arial" w:cs="Arial"/>
          <w:i/>
        </w:rPr>
        <w:t xml:space="preserve">de </w:t>
      </w:r>
      <w:r>
        <w:rPr>
          <w:rFonts w:ascii="Arial" w:hAnsi="Arial" w:cs="Arial"/>
          <w:i/>
        </w:rPr>
        <w:t>l’agent</w:t>
      </w:r>
      <w:r w:rsidRPr="007C684B">
        <w:rPr>
          <w:rFonts w:ascii="Arial" w:hAnsi="Arial" w:cs="Arial"/>
          <w:i/>
        </w:rPr>
        <w:tab/>
      </w:r>
      <w:r w:rsidRPr="007C684B">
        <w:rPr>
          <w:rFonts w:ascii="Arial" w:hAnsi="Arial" w:cs="Arial"/>
          <w:i/>
        </w:rPr>
        <w:tab/>
      </w:r>
      <w:r w:rsidRPr="007C684B">
        <w:rPr>
          <w:rFonts w:ascii="Arial" w:hAnsi="Arial" w:cs="Arial"/>
          <w:i/>
        </w:rPr>
        <w:tab/>
      </w:r>
      <w:r w:rsidRPr="007C684B">
        <w:rPr>
          <w:rFonts w:ascii="Arial" w:hAnsi="Arial" w:cs="Arial"/>
          <w:i/>
        </w:rPr>
        <w:tab/>
      </w:r>
      <w:r w:rsidRPr="007C684B">
        <w:rPr>
          <w:rFonts w:ascii="Arial" w:hAnsi="Arial" w:cs="Arial"/>
          <w:i/>
        </w:rPr>
        <w:tab/>
      </w:r>
      <w:r w:rsidRPr="007C684B">
        <w:rPr>
          <w:rFonts w:ascii="Arial" w:hAnsi="Arial" w:cs="Arial"/>
          <w:i/>
        </w:rPr>
        <w:tab/>
      </w:r>
      <w:r w:rsidRPr="007C684B">
        <w:rPr>
          <w:rFonts w:ascii="Arial" w:hAnsi="Arial" w:cs="Arial"/>
          <w:i/>
        </w:rPr>
        <w:tab/>
        <w:t>Date</w:t>
      </w:r>
    </w:p>
    <w:p w14:paraId="1395DD7C" w14:textId="77777777" w:rsidR="00FE1FE1" w:rsidRPr="007C684B" w:rsidRDefault="00FE1FE1" w:rsidP="00FE1FE1">
      <w:pPr>
        <w:rPr>
          <w:rFonts w:ascii="Arial" w:hAnsi="Arial" w:cs="Arial"/>
          <w:i/>
        </w:rPr>
      </w:pPr>
      <w:r w:rsidRPr="007C684B">
        <w:rPr>
          <w:rFonts w:ascii="Arial" w:hAnsi="Arial" w:cs="Arial"/>
          <w:i/>
        </w:rPr>
        <w:t>Adresse</w:t>
      </w:r>
    </w:p>
    <w:p w14:paraId="5551CB56" w14:textId="77777777" w:rsidR="00FE1FE1" w:rsidRPr="00283D84" w:rsidRDefault="00FE1FE1" w:rsidP="00283D84">
      <w:pPr>
        <w:tabs>
          <w:tab w:val="left" w:pos="5103"/>
          <w:tab w:val="left" w:pos="5954"/>
        </w:tabs>
        <w:jc w:val="center"/>
        <w:rPr>
          <w:rFonts w:ascii="Arial" w:hAnsi="Arial" w:cs="Arial"/>
          <w:color w:val="365F91" w:themeColor="accent1" w:themeShade="BF"/>
        </w:rPr>
      </w:pPr>
    </w:p>
    <w:p w14:paraId="36B10ACA" w14:textId="77777777" w:rsidR="001D138C" w:rsidRDefault="001D138C" w:rsidP="00C80E67">
      <w:pPr>
        <w:tabs>
          <w:tab w:val="left" w:pos="5103"/>
          <w:tab w:val="left" w:pos="5954"/>
        </w:tabs>
        <w:rPr>
          <w:rFonts w:ascii="Arial" w:hAnsi="Arial" w:cs="Arial"/>
        </w:rPr>
      </w:pPr>
    </w:p>
    <w:p w14:paraId="06592770" w14:textId="77777777" w:rsidR="00C80E67" w:rsidRPr="007C684B" w:rsidRDefault="00C80E67" w:rsidP="00C80E67">
      <w:pPr>
        <w:jc w:val="both"/>
        <w:rPr>
          <w:rFonts w:ascii="Arial" w:hAnsi="Arial" w:cs="Arial"/>
          <w:sz w:val="22"/>
          <w:szCs w:val="22"/>
        </w:rPr>
      </w:pPr>
    </w:p>
    <w:p w14:paraId="254AB2A1" w14:textId="77777777" w:rsidR="00C80E67" w:rsidRPr="00FE1FE1" w:rsidRDefault="00C80E67" w:rsidP="00C80E67">
      <w:pPr>
        <w:jc w:val="both"/>
        <w:rPr>
          <w:rFonts w:ascii="Arial" w:hAnsi="Arial" w:cs="Arial"/>
          <w:b/>
          <w:bCs/>
        </w:rPr>
      </w:pPr>
      <w:r w:rsidRPr="00FE1FE1">
        <w:rPr>
          <w:rFonts w:ascii="Arial" w:hAnsi="Arial" w:cs="Arial"/>
          <w:b/>
          <w:bCs/>
        </w:rPr>
        <w:t>Objet : Réponse à l’information du droit à la Période Préparatoire au Reclassement (PPR) et au Reclassement</w:t>
      </w:r>
    </w:p>
    <w:p w14:paraId="3DB39425" w14:textId="77777777" w:rsidR="00C80E67" w:rsidRPr="00FE1FE1" w:rsidRDefault="00C80E67" w:rsidP="00C80E67">
      <w:pPr>
        <w:jc w:val="both"/>
        <w:rPr>
          <w:rFonts w:ascii="Arial" w:hAnsi="Arial" w:cs="Arial"/>
        </w:rPr>
      </w:pPr>
    </w:p>
    <w:p w14:paraId="1230523C" w14:textId="77777777" w:rsidR="00FE1FE1" w:rsidRDefault="00FE1FE1" w:rsidP="00C80E67">
      <w:pPr>
        <w:jc w:val="both"/>
        <w:rPr>
          <w:rFonts w:ascii="Arial" w:hAnsi="Arial" w:cs="Arial"/>
        </w:rPr>
      </w:pPr>
    </w:p>
    <w:p w14:paraId="4B06F1A1" w14:textId="77777777" w:rsidR="00FE1FE1" w:rsidRDefault="00FE1FE1" w:rsidP="00C80E67">
      <w:pPr>
        <w:jc w:val="both"/>
        <w:rPr>
          <w:rFonts w:ascii="Arial" w:hAnsi="Arial" w:cs="Arial"/>
        </w:rPr>
      </w:pPr>
    </w:p>
    <w:p w14:paraId="2D471820" w14:textId="62CF6FF5" w:rsidR="00C80E67" w:rsidRPr="00FE1FE1" w:rsidRDefault="00C80E67" w:rsidP="00C80E67">
      <w:pPr>
        <w:jc w:val="both"/>
        <w:rPr>
          <w:rFonts w:ascii="Arial" w:hAnsi="Arial" w:cs="Arial"/>
        </w:rPr>
      </w:pPr>
      <w:r w:rsidRPr="00FE1FE1">
        <w:rPr>
          <w:rFonts w:ascii="Arial" w:hAnsi="Arial" w:cs="Arial"/>
        </w:rPr>
        <w:t>Monsieur/Madame le Maire/Président(e),</w:t>
      </w:r>
    </w:p>
    <w:p w14:paraId="1B753E72" w14:textId="77777777" w:rsidR="00C80E67" w:rsidRPr="00FE1FE1" w:rsidRDefault="00C80E67" w:rsidP="004A37BB">
      <w:pPr>
        <w:jc w:val="both"/>
        <w:rPr>
          <w:rFonts w:ascii="Arial" w:hAnsi="Arial" w:cs="Arial"/>
        </w:rPr>
      </w:pPr>
    </w:p>
    <w:p w14:paraId="733DDFCE" w14:textId="5E6D05D0" w:rsidR="004A37BB" w:rsidRPr="00FE1FE1" w:rsidRDefault="004A37BB" w:rsidP="004A37BB">
      <w:pPr>
        <w:jc w:val="both"/>
        <w:rPr>
          <w:rFonts w:ascii="Arial" w:hAnsi="Arial" w:cs="Arial"/>
        </w:rPr>
      </w:pPr>
      <w:r w:rsidRPr="00FE1FE1">
        <w:rPr>
          <w:rFonts w:ascii="Arial" w:hAnsi="Arial" w:cs="Arial"/>
        </w:rPr>
        <w:t>Suite à votre courrier en date du ……………………………………… m’informant de mon droit à bénéficier d’une Période Préparatoire au Reclassement, conformément au décret 2019-172 du 5 mars 2019, je vous informe, par le présent courrier que:</w:t>
      </w:r>
    </w:p>
    <w:p w14:paraId="43E58B93" w14:textId="77777777" w:rsidR="00C80E67" w:rsidRPr="00FE1FE1" w:rsidRDefault="00C80E67" w:rsidP="00C80E67">
      <w:pPr>
        <w:jc w:val="both"/>
        <w:rPr>
          <w:rFonts w:ascii="Arial" w:hAnsi="Arial" w:cs="Arial"/>
        </w:rPr>
      </w:pPr>
    </w:p>
    <w:p w14:paraId="5828530E" w14:textId="06513011" w:rsidR="00C80E67" w:rsidRPr="00FE1FE1" w:rsidRDefault="00C80E67" w:rsidP="00C80E67">
      <w:pPr>
        <w:jc w:val="both"/>
        <w:rPr>
          <w:rFonts w:ascii="Arial" w:hAnsi="Arial" w:cs="Arial"/>
        </w:rPr>
      </w:pPr>
      <w:r w:rsidRPr="00FE1FE1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FE1FE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E1FE1">
        <w:rPr>
          <w:rFonts w:ascii="Arial" w:hAnsi="Arial" w:cs="Arial"/>
        </w:rPr>
        <w:fldChar w:fldCharType="end"/>
      </w:r>
      <w:bookmarkEnd w:id="0"/>
      <w:r w:rsidRPr="00FE1FE1">
        <w:rPr>
          <w:rFonts w:ascii="Arial" w:hAnsi="Arial" w:cs="Arial"/>
        </w:rPr>
        <w:t xml:space="preserve"> </w:t>
      </w:r>
      <w:r w:rsidRPr="00FE1FE1">
        <w:rPr>
          <w:rFonts w:ascii="Arial" w:hAnsi="Arial" w:cs="Arial"/>
          <w:b/>
        </w:rPr>
        <w:t xml:space="preserve">J’accepte </w:t>
      </w:r>
      <w:r w:rsidRPr="00FE1FE1">
        <w:rPr>
          <w:rFonts w:ascii="Arial" w:hAnsi="Arial" w:cs="Arial"/>
        </w:rPr>
        <w:t xml:space="preserve">de bénéficier d’une période préparatoire au reclassement professionnel en vue de mon reclassement selon les modalités prévues par </w:t>
      </w:r>
      <w:r w:rsidR="00413F10" w:rsidRPr="00FE1FE1">
        <w:rPr>
          <w:rFonts w:ascii="Arial" w:hAnsi="Arial" w:cs="Arial"/>
        </w:rPr>
        <w:t>l’article L826-2 du Code Général de la Fonction Publique</w:t>
      </w:r>
      <w:r w:rsidRPr="00FE1FE1">
        <w:rPr>
          <w:rFonts w:ascii="Arial" w:hAnsi="Arial" w:cs="Arial"/>
        </w:rPr>
        <w:t xml:space="preserve"> et les dispositions du décret n° 85-1054 du 30 septembre 1985.</w:t>
      </w:r>
    </w:p>
    <w:p w14:paraId="1E0712F6" w14:textId="77777777" w:rsidR="00C80E67" w:rsidRPr="00FE1FE1" w:rsidRDefault="00C80E67" w:rsidP="00C80E67">
      <w:pPr>
        <w:jc w:val="center"/>
        <w:rPr>
          <w:rFonts w:ascii="Arial" w:hAnsi="Arial" w:cs="Arial"/>
        </w:rPr>
      </w:pPr>
    </w:p>
    <w:p w14:paraId="106F16CD" w14:textId="77777777" w:rsidR="00C80E67" w:rsidRPr="00FE1FE1" w:rsidRDefault="00C80E67" w:rsidP="00C80E67">
      <w:pPr>
        <w:jc w:val="center"/>
        <w:rPr>
          <w:rFonts w:ascii="Arial" w:hAnsi="Arial" w:cs="Arial"/>
          <w:b/>
          <w:bCs/>
          <w:color w:val="365F91" w:themeColor="accent1" w:themeShade="BF"/>
        </w:rPr>
      </w:pPr>
      <w:r w:rsidRPr="00FE1FE1">
        <w:rPr>
          <w:rFonts w:ascii="Arial" w:hAnsi="Arial" w:cs="Arial"/>
          <w:b/>
          <w:bCs/>
          <w:color w:val="365F91" w:themeColor="accent1" w:themeShade="BF"/>
        </w:rPr>
        <w:t>OU</w:t>
      </w:r>
    </w:p>
    <w:p w14:paraId="10CA6921" w14:textId="77777777" w:rsidR="00C80E67" w:rsidRPr="00FE1FE1" w:rsidRDefault="00C80E67" w:rsidP="00C80E67">
      <w:pPr>
        <w:jc w:val="both"/>
        <w:rPr>
          <w:rFonts w:ascii="Arial" w:hAnsi="Arial" w:cs="Arial"/>
        </w:rPr>
      </w:pPr>
    </w:p>
    <w:p w14:paraId="402FC25F" w14:textId="623052A0" w:rsidR="00C80E67" w:rsidRPr="00FE1FE1" w:rsidRDefault="00C80E67" w:rsidP="00C80E67">
      <w:pPr>
        <w:jc w:val="both"/>
        <w:rPr>
          <w:rFonts w:ascii="Arial" w:hAnsi="Arial" w:cs="Arial"/>
        </w:rPr>
      </w:pPr>
      <w:r w:rsidRPr="00FE1FE1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E1FE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E1FE1">
        <w:rPr>
          <w:rFonts w:ascii="Arial" w:hAnsi="Arial" w:cs="Arial"/>
        </w:rPr>
        <w:fldChar w:fldCharType="end"/>
      </w:r>
      <w:r w:rsidRPr="00FE1FE1">
        <w:rPr>
          <w:rFonts w:ascii="Arial" w:hAnsi="Arial" w:cs="Arial"/>
        </w:rPr>
        <w:t xml:space="preserve"> </w:t>
      </w:r>
      <w:r w:rsidRPr="00FE1FE1">
        <w:rPr>
          <w:rFonts w:ascii="Arial" w:hAnsi="Arial" w:cs="Arial"/>
          <w:b/>
        </w:rPr>
        <w:t>Je refuse</w:t>
      </w:r>
      <w:r w:rsidRPr="00FE1FE1">
        <w:rPr>
          <w:rFonts w:ascii="Arial" w:hAnsi="Arial" w:cs="Arial"/>
        </w:rPr>
        <w:t xml:space="preserve"> de bénéficier d’une période préparatoire au reclassement professionnel et </w:t>
      </w:r>
      <w:r w:rsidRPr="00FE1FE1">
        <w:rPr>
          <w:rFonts w:ascii="Arial" w:hAnsi="Arial" w:cs="Arial"/>
          <w:b/>
        </w:rPr>
        <w:t xml:space="preserve">je sollicite mon reclassement </w:t>
      </w:r>
      <w:r w:rsidRPr="00FE1FE1">
        <w:rPr>
          <w:rStyle w:val="Appelnotedebasdep"/>
          <w:rFonts w:ascii="Arial" w:hAnsi="Arial" w:cs="Arial"/>
        </w:rPr>
        <w:footnoteReference w:id="2"/>
      </w:r>
      <w:r w:rsidRPr="00FE1FE1">
        <w:rPr>
          <w:rFonts w:ascii="Arial" w:hAnsi="Arial" w:cs="Arial"/>
          <w:b/>
        </w:rPr>
        <w:t xml:space="preserve"> </w:t>
      </w:r>
      <w:r w:rsidRPr="00FE1FE1">
        <w:rPr>
          <w:rFonts w:ascii="Arial" w:hAnsi="Arial" w:cs="Arial"/>
        </w:rPr>
        <w:t xml:space="preserve">selon les modalités prévues par </w:t>
      </w:r>
      <w:r w:rsidR="00413F10" w:rsidRPr="00FE1FE1">
        <w:rPr>
          <w:rFonts w:ascii="Arial" w:hAnsi="Arial" w:cs="Arial"/>
        </w:rPr>
        <w:t>l’article L826-3 du Code Général de la Fonction Publique</w:t>
      </w:r>
      <w:r w:rsidRPr="00FE1FE1">
        <w:rPr>
          <w:rFonts w:ascii="Arial" w:hAnsi="Arial" w:cs="Arial"/>
        </w:rPr>
        <w:t xml:space="preserve"> et les dispositions du décret n° 85-1054 du 30 septembre 1985.</w:t>
      </w:r>
    </w:p>
    <w:p w14:paraId="034096E0" w14:textId="77777777" w:rsidR="00C80E67" w:rsidRPr="00FE1FE1" w:rsidRDefault="00C80E67" w:rsidP="00C80E67">
      <w:pPr>
        <w:rPr>
          <w:rFonts w:ascii="Arial" w:hAnsi="Arial" w:cs="Arial"/>
        </w:rPr>
      </w:pPr>
    </w:p>
    <w:p w14:paraId="5FE8B31D" w14:textId="77777777" w:rsidR="00C80E67" w:rsidRPr="00FE1FE1" w:rsidRDefault="00C80E67" w:rsidP="00C80E67">
      <w:pPr>
        <w:jc w:val="center"/>
        <w:rPr>
          <w:rFonts w:ascii="Arial" w:hAnsi="Arial" w:cs="Arial"/>
          <w:b/>
          <w:bCs/>
          <w:color w:val="365F91" w:themeColor="accent1" w:themeShade="BF"/>
        </w:rPr>
      </w:pPr>
      <w:r w:rsidRPr="00FE1FE1">
        <w:rPr>
          <w:rFonts w:ascii="Arial" w:hAnsi="Arial" w:cs="Arial"/>
          <w:b/>
          <w:bCs/>
          <w:color w:val="365F91" w:themeColor="accent1" w:themeShade="BF"/>
        </w:rPr>
        <w:t>OU</w:t>
      </w:r>
    </w:p>
    <w:p w14:paraId="7D2C5206" w14:textId="77777777" w:rsidR="00C80E67" w:rsidRPr="00FE1FE1" w:rsidRDefault="00C80E67" w:rsidP="00C80E67">
      <w:pPr>
        <w:jc w:val="center"/>
        <w:rPr>
          <w:rFonts w:ascii="Arial" w:hAnsi="Arial" w:cs="Arial"/>
        </w:rPr>
      </w:pPr>
    </w:p>
    <w:p w14:paraId="2853B601" w14:textId="598C3625" w:rsidR="00C80E67" w:rsidRPr="00FE1FE1" w:rsidRDefault="00C80E67" w:rsidP="00C80E67">
      <w:pPr>
        <w:jc w:val="both"/>
        <w:rPr>
          <w:rFonts w:ascii="Arial" w:hAnsi="Arial" w:cs="Arial"/>
          <w:color w:val="C00000"/>
        </w:rPr>
      </w:pPr>
      <w:r w:rsidRPr="00FE1FE1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E1FE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E1FE1">
        <w:rPr>
          <w:rFonts w:ascii="Arial" w:hAnsi="Arial" w:cs="Arial"/>
        </w:rPr>
        <w:fldChar w:fldCharType="end"/>
      </w:r>
      <w:r w:rsidRPr="00FE1FE1">
        <w:rPr>
          <w:rFonts w:ascii="Arial" w:hAnsi="Arial" w:cs="Arial"/>
        </w:rPr>
        <w:t xml:space="preserve"> </w:t>
      </w:r>
      <w:r w:rsidRPr="00FE1FE1">
        <w:rPr>
          <w:rFonts w:ascii="Arial" w:hAnsi="Arial" w:cs="Arial"/>
          <w:b/>
        </w:rPr>
        <w:t>Je refuse</w:t>
      </w:r>
      <w:r w:rsidRPr="00FE1FE1">
        <w:rPr>
          <w:rFonts w:ascii="Arial" w:hAnsi="Arial" w:cs="Arial"/>
        </w:rPr>
        <w:t xml:space="preserve"> de bénéficier d’une Période Préparatoire au Reclassement et </w:t>
      </w:r>
      <w:r w:rsidRPr="00FE1FE1">
        <w:rPr>
          <w:rFonts w:ascii="Arial" w:hAnsi="Arial" w:cs="Arial"/>
          <w:b/>
        </w:rPr>
        <w:t>je refuse</w:t>
      </w:r>
      <w:r w:rsidRPr="00FE1FE1">
        <w:rPr>
          <w:rFonts w:ascii="Arial" w:hAnsi="Arial" w:cs="Arial"/>
        </w:rPr>
        <w:t xml:space="preserve"> de bénéficier d’un reclassement professionnel selon les modalités prévues par l</w:t>
      </w:r>
      <w:r w:rsidR="00413F10" w:rsidRPr="00FE1FE1">
        <w:rPr>
          <w:rFonts w:ascii="Arial" w:hAnsi="Arial" w:cs="Arial"/>
        </w:rPr>
        <w:t>e</w:t>
      </w:r>
      <w:r w:rsidRPr="00FE1FE1">
        <w:rPr>
          <w:rFonts w:ascii="Arial" w:hAnsi="Arial" w:cs="Arial"/>
        </w:rPr>
        <w:t xml:space="preserve"> </w:t>
      </w:r>
      <w:r w:rsidR="00413F10" w:rsidRPr="00FE1FE1">
        <w:rPr>
          <w:rFonts w:ascii="Arial" w:hAnsi="Arial" w:cs="Arial"/>
        </w:rPr>
        <w:t xml:space="preserve">Code Général de la Fonction Publique </w:t>
      </w:r>
      <w:r w:rsidRPr="00FE1FE1">
        <w:rPr>
          <w:rFonts w:ascii="Arial" w:hAnsi="Arial" w:cs="Arial"/>
        </w:rPr>
        <w:t>et les dispositions du décret n° 85-1054 du 30 septembre 1985.</w:t>
      </w:r>
    </w:p>
    <w:p w14:paraId="2E7A07BA" w14:textId="77777777" w:rsidR="00C80E67" w:rsidRPr="00FE1FE1" w:rsidRDefault="00C80E67" w:rsidP="00C80E67">
      <w:pPr>
        <w:jc w:val="both"/>
        <w:rPr>
          <w:rFonts w:ascii="Arial" w:hAnsi="Arial" w:cs="Arial"/>
          <w:i/>
        </w:rPr>
      </w:pPr>
    </w:p>
    <w:p w14:paraId="1A87295D" w14:textId="77777777" w:rsidR="00C80E67" w:rsidRPr="00FE1FE1" w:rsidRDefault="00C80E67" w:rsidP="00C80E67">
      <w:pPr>
        <w:jc w:val="both"/>
        <w:rPr>
          <w:rFonts w:ascii="Arial" w:hAnsi="Arial" w:cs="Arial"/>
        </w:rPr>
      </w:pPr>
      <w:r w:rsidRPr="00FE1FE1">
        <w:rPr>
          <w:rFonts w:ascii="Arial" w:hAnsi="Arial" w:cs="Arial"/>
        </w:rPr>
        <w:t>Je reste à votre disposition pour tout complément d’information et vous prie d’agréer, Monsieur/Madame le Maire/Président(e), mes salutations distinguées.</w:t>
      </w:r>
    </w:p>
    <w:p w14:paraId="4E4A9081" w14:textId="77777777" w:rsidR="00C80E67" w:rsidRPr="00FE1FE1" w:rsidRDefault="00C80E67" w:rsidP="00C80E67">
      <w:pPr>
        <w:jc w:val="both"/>
        <w:rPr>
          <w:rFonts w:ascii="Arial" w:hAnsi="Arial" w:cs="Arial"/>
        </w:rPr>
      </w:pPr>
    </w:p>
    <w:p w14:paraId="1D9675CA" w14:textId="77777777" w:rsidR="00C80E67" w:rsidRPr="00FE1FE1" w:rsidRDefault="00C80E67" w:rsidP="00C80E67">
      <w:pPr>
        <w:jc w:val="both"/>
        <w:rPr>
          <w:rFonts w:ascii="Arial" w:hAnsi="Arial" w:cs="Arial"/>
        </w:rPr>
      </w:pPr>
    </w:p>
    <w:p w14:paraId="50E80ED1" w14:textId="11C4FAB8" w:rsidR="00C80E67" w:rsidRDefault="00C80E67" w:rsidP="00C80E67">
      <w:pPr>
        <w:jc w:val="both"/>
        <w:rPr>
          <w:rFonts w:ascii="Arial" w:hAnsi="Arial" w:cs="Arial"/>
        </w:rPr>
      </w:pPr>
      <w:r w:rsidRPr="00FE1FE1">
        <w:rPr>
          <w:rFonts w:ascii="Arial" w:hAnsi="Arial" w:cs="Arial"/>
        </w:rPr>
        <w:tab/>
      </w:r>
      <w:r w:rsidRPr="00FE1FE1">
        <w:rPr>
          <w:rFonts w:ascii="Arial" w:hAnsi="Arial" w:cs="Arial"/>
        </w:rPr>
        <w:tab/>
      </w:r>
      <w:r w:rsidRPr="00FE1FE1">
        <w:rPr>
          <w:rFonts w:ascii="Arial" w:hAnsi="Arial" w:cs="Arial"/>
        </w:rPr>
        <w:tab/>
      </w:r>
      <w:r w:rsidRPr="00FE1FE1">
        <w:rPr>
          <w:rFonts w:ascii="Arial" w:hAnsi="Arial" w:cs="Arial"/>
        </w:rPr>
        <w:tab/>
      </w:r>
      <w:r w:rsidRPr="00FE1FE1">
        <w:rPr>
          <w:rFonts w:ascii="Arial" w:hAnsi="Arial" w:cs="Arial"/>
        </w:rPr>
        <w:tab/>
      </w:r>
      <w:r w:rsidRPr="00FE1FE1">
        <w:rPr>
          <w:rFonts w:ascii="Arial" w:hAnsi="Arial" w:cs="Arial"/>
        </w:rPr>
        <w:tab/>
      </w:r>
      <w:r w:rsidRPr="00FE1FE1">
        <w:rPr>
          <w:rFonts w:ascii="Arial" w:hAnsi="Arial" w:cs="Arial"/>
        </w:rPr>
        <w:tab/>
      </w:r>
      <w:r w:rsidRPr="00FE1FE1">
        <w:rPr>
          <w:rFonts w:ascii="Arial" w:hAnsi="Arial" w:cs="Arial"/>
        </w:rPr>
        <w:tab/>
      </w:r>
      <w:r w:rsidRPr="00FE1FE1">
        <w:rPr>
          <w:rFonts w:ascii="Arial" w:hAnsi="Arial" w:cs="Arial"/>
        </w:rPr>
        <w:tab/>
        <w:t>Signature de l’agent</w:t>
      </w:r>
    </w:p>
    <w:p w14:paraId="7CE9F7E5" w14:textId="77777777" w:rsidR="00F43793" w:rsidRDefault="00F43793" w:rsidP="00C80E67">
      <w:pPr>
        <w:jc w:val="both"/>
        <w:rPr>
          <w:rFonts w:ascii="Arial" w:hAnsi="Arial" w:cs="Arial"/>
        </w:rPr>
      </w:pPr>
    </w:p>
    <w:p w14:paraId="1A18482A" w14:textId="77777777" w:rsidR="00F43793" w:rsidRDefault="00F43793" w:rsidP="00C80E67">
      <w:pPr>
        <w:jc w:val="both"/>
        <w:rPr>
          <w:rFonts w:ascii="Arial" w:hAnsi="Arial" w:cs="Arial"/>
        </w:rPr>
      </w:pPr>
    </w:p>
    <w:p w14:paraId="66ADD870" w14:textId="77777777" w:rsidR="00F43793" w:rsidRDefault="00F43793" w:rsidP="00C80E67">
      <w:pPr>
        <w:jc w:val="both"/>
        <w:rPr>
          <w:rFonts w:ascii="Arial" w:hAnsi="Arial" w:cs="Arial"/>
        </w:rPr>
      </w:pPr>
    </w:p>
    <w:p w14:paraId="7E512BE3" w14:textId="77777777" w:rsidR="00F43793" w:rsidRDefault="00F43793" w:rsidP="00C80E67">
      <w:pPr>
        <w:jc w:val="both"/>
        <w:rPr>
          <w:rFonts w:ascii="Arial" w:hAnsi="Arial" w:cs="Arial"/>
        </w:rPr>
      </w:pPr>
    </w:p>
    <w:p w14:paraId="23FC5813" w14:textId="77777777" w:rsidR="00F43793" w:rsidRDefault="00F43793" w:rsidP="00C80E67">
      <w:pPr>
        <w:jc w:val="both"/>
        <w:rPr>
          <w:rFonts w:ascii="Arial" w:hAnsi="Arial" w:cs="Arial"/>
        </w:rPr>
      </w:pPr>
    </w:p>
    <w:p w14:paraId="1B31684B" w14:textId="77777777" w:rsidR="00F04D04" w:rsidRDefault="00F04D04" w:rsidP="00C80E67">
      <w:pPr>
        <w:jc w:val="both"/>
      </w:pPr>
    </w:p>
    <w:p w14:paraId="6BEAEFEE" w14:textId="77777777" w:rsidR="00F04D04" w:rsidRDefault="00F04D04" w:rsidP="00C80E67">
      <w:pPr>
        <w:jc w:val="both"/>
      </w:pPr>
    </w:p>
    <w:p w14:paraId="3201AB10" w14:textId="77777777" w:rsidR="00F04D04" w:rsidRDefault="00F04D04" w:rsidP="00C80E67">
      <w:pPr>
        <w:jc w:val="both"/>
      </w:pPr>
    </w:p>
    <w:sectPr w:rsidR="00F04D04" w:rsidSect="00737D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907" w:bottom="720" w:left="1191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0B23D" w14:textId="77777777" w:rsidR="00853B44" w:rsidRDefault="00853B44" w:rsidP="00C80E67">
      <w:r>
        <w:separator/>
      </w:r>
    </w:p>
  </w:endnote>
  <w:endnote w:type="continuationSeparator" w:id="0">
    <w:p w14:paraId="29FC47A0" w14:textId="77777777" w:rsidR="00853B44" w:rsidRDefault="00853B44" w:rsidP="00C80E67">
      <w:r>
        <w:continuationSeparator/>
      </w:r>
    </w:p>
  </w:endnote>
  <w:endnote w:type="continuationNotice" w:id="1">
    <w:p w14:paraId="1C07C213" w14:textId="77777777" w:rsidR="00853B44" w:rsidRDefault="00853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E6FB1" w14:textId="77777777" w:rsidR="004214F6" w:rsidRDefault="004214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C7C28" w14:textId="156217BA" w:rsidR="00EC4220" w:rsidRPr="0042342D" w:rsidRDefault="00682B4A" w:rsidP="004214F6">
    <w:pPr>
      <w:pStyle w:val="Pieddepage"/>
      <w:ind w:left="-284"/>
      <w:rPr>
        <w:i/>
        <w:iCs/>
        <w:color w:val="262626" w:themeColor="text1" w:themeTint="D9"/>
      </w:rPr>
    </w:pPr>
    <w:r>
      <w:rPr>
        <w:i/>
        <w:iCs/>
        <w:color w:val="262626" w:themeColor="text1" w:themeTint="D9"/>
      </w:rPr>
      <w:t xml:space="preserve">CDG 37 - </w:t>
    </w:r>
    <w:r w:rsidR="00EC4220" w:rsidRPr="0042342D">
      <w:rPr>
        <w:i/>
        <w:iCs/>
        <w:color w:val="262626" w:themeColor="text1" w:themeTint="D9"/>
      </w:rPr>
      <w:t>Boite à outil</w:t>
    </w:r>
    <w:r w:rsidR="004214F6">
      <w:rPr>
        <w:i/>
        <w:iCs/>
        <w:color w:val="262626" w:themeColor="text1" w:themeTint="D9"/>
      </w:rPr>
      <w:t>s</w:t>
    </w:r>
    <w:r w:rsidR="00EC4220" w:rsidRPr="0042342D">
      <w:rPr>
        <w:i/>
        <w:iCs/>
        <w:color w:val="262626" w:themeColor="text1" w:themeTint="D9"/>
      </w:rPr>
      <w:t xml:space="preserve">/Période de préparation au reclassement (PPR)/Modèle de </w:t>
    </w:r>
    <w:r w:rsidR="00EC4220">
      <w:rPr>
        <w:i/>
        <w:iCs/>
        <w:color w:val="262626" w:themeColor="text1" w:themeTint="D9"/>
      </w:rPr>
      <w:t xml:space="preserve">formulaire réponse de </w:t>
    </w:r>
    <w:r w:rsidR="00EC4220" w:rsidRPr="0042342D">
      <w:rPr>
        <w:i/>
        <w:iCs/>
        <w:color w:val="262626" w:themeColor="text1" w:themeTint="D9"/>
      </w:rPr>
      <w:t>l’agent</w:t>
    </w:r>
    <w:r w:rsidR="004214F6">
      <w:rPr>
        <w:i/>
        <w:iCs/>
        <w:color w:val="262626" w:themeColor="text1" w:themeTint="D9"/>
      </w:rPr>
      <w:t>- Mai 2024</w:t>
    </w:r>
  </w:p>
  <w:p w14:paraId="1CB3DEE7" w14:textId="77777777" w:rsidR="00EC4220" w:rsidRDefault="00EC4220" w:rsidP="00EC4220">
    <w:pPr>
      <w:pStyle w:val="Pieddepage"/>
    </w:pPr>
  </w:p>
  <w:p w14:paraId="31208C91" w14:textId="77777777" w:rsidR="00EC4220" w:rsidRPr="00EC4220" w:rsidRDefault="00EC4220" w:rsidP="00EC42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06419" w14:textId="77777777" w:rsidR="004214F6" w:rsidRDefault="004214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130E" w14:textId="77777777" w:rsidR="00853B44" w:rsidRDefault="00853B44" w:rsidP="00C80E67">
      <w:r>
        <w:separator/>
      </w:r>
    </w:p>
  </w:footnote>
  <w:footnote w:type="continuationSeparator" w:id="0">
    <w:p w14:paraId="0AAD6C1F" w14:textId="77777777" w:rsidR="00853B44" w:rsidRDefault="00853B44" w:rsidP="00C80E67">
      <w:r>
        <w:continuationSeparator/>
      </w:r>
    </w:p>
  </w:footnote>
  <w:footnote w:type="continuationNotice" w:id="1">
    <w:p w14:paraId="0576E54A" w14:textId="77777777" w:rsidR="00853B44" w:rsidRDefault="00853B44"/>
  </w:footnote>
  <w:footnote w:id="2">
    <w:p w14:paraId="37EF6728" w14:textId="77777777" w:rsidR="004214F6" w:rsidRDefault="004214F6" w:rsidP="004214F6">
      <w:pPr>
        <w:jc w:val="both"/>
        <w:rPr>
          <w:rFonts w:asciiTheme="minorHAnsi" w:hAnsiTheme="minorHAnsi" w:cstheme="minorHAnsi"/>
          <w:i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i/>
        </w:rPr>
        <w:t>A titre d’information, le licenciement pour inaptitude physique, intervient lorsque le fonctionnaire ne peut bénéficier d’un reclassement, d’une réintégration ou d’une admission à la retraite pendant ou au terme d’une période de disponibilité d’office après un congé de maladie (article 19 du décret n° 86-68 et article 41 du décret n° 91-298).</w:t>
      </w:r>
    </w:p>
    <w:p w14:paraId="2E46DE9F" w14:textId="1F13B0D0" w:rsidR="00C80E67" w:rsidRDefault="00C80E67" w:rsidP="00DB53A0">
      <w:pPr>
        <w:jc w:val="cen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5A03C" w14:textId="77777777" w:rsidR="004214F6" w:rsidRDefault="004214F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616B" w14:textId="77777777" w:rsidR="004214F6" w:rsidRDefault="004214F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1F94" w14:textId="77777777" w:rsidR="004214F6" w:rsidRDefault="004214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2.5pt;height:85pt" o:bullet="t">
        <v:imagedata r:id="rId1" o:title="clip_image001"/>
      </v:shape>
    </w:pict>
  </w:numPicBullet>
  <w:abstractNum w:abstractNumId="0" w15:restartNumberingAfterBreak="0">
    <w:nsid w:val="1A026704"/>
    <w:multiLevelType w:val="hybridMultilevel"/>
    <w:tmpl w:val="83002806"/>
    <w:lvl w:ilvl="0" w:tplc="1550F0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3387"/>
    <w:multiLevelType w:val="hybridMultilevel"/>
    <w:tmpl w:val="F7263376"/>
    <w:lvl w:ilvl="0" w:tplc="7FAEDA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38BE"/>
    <w:multiLevelType w:val="hybridMultilevel"/>
    <w:tmpl w:val="295CFFC2"/>
    <w:lvl w:ilvl="0" w:tplc="4C6640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6968"/>
    <w:multiLevelType w:val="hybridMultilevel"/>
    <w:tmpl w:val="EB00DCEC"/>
    <w:lvl w:ilvl="0" w:tplc="1550F0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42271"/>
    <w:multiLevelType w:val="multilevel"/>
    <w:tmpl w:val="091C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76CD4"/>
    <w:multiLevelType w:val="hybridMultilevel"/>
    <w:tmpl w:val="A99C4594"/>
    <w:lvl w:ilvl="0" w:tplc="1550F0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C1347"/>
    <w:multiLevelType w:val="multilevel"/>
    <w:tmpl w:val="596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70EBB"/>
    <w:multiLevelType w:val="hybridMultilevel"/>
    <w:tmpl w:val="49C440DA"/>
    <w:lvl w:ilvl="0" w:tplc="875EAB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64AB9"/>
    <w:multiLevelType w:val="hybridMultilevel"/>
    <w:tmpl w:val="D00AC934"/>
    <w:lvl w:ilvl="0" w:tplc="7FAEDA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260266">
    <w:abstractNumId w:val="6"/>
  </w:num>
  <w:num w:numId="2" w16cid:durableId="965695223">
    <w:abstractNumId w:val="4"/>
  </w:num>
  <w:num w:numId="3" w16cid:durableId="470679820">
    <w:abstractNumId w:val="7"/>
  </w:num>
  <w:num w:numId="4" w16cid:durableId="2108652156">
    <w:abstractNumId w:val="1"/>
  </w:num>
  <w:num w:numId="5" w16cid:durableId="1645696116">
    <w:abstractNumId w:val="8"/>
  </w:num>
  <w:num w:numId="6" w16cid:durableId="239102393">
    <w:abstractNumId w:val="5"/>
  </w:num>
  <w:num w:numId="7" w16cid:durableId="1709069534">
    <w:abstractNumId w:val="0"/>
  </w:num>
  <w:num w:numId="8" w16cid:durableId="230621440">
    <w:abstractNumId w:val="3"/>
  </w:num>
  <w:num w:numId="9" w16cid:durableId="78257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67"/>
    <w:rsid w:val="00052CFD"/>
    <w:rsid w:val="000A0A9D"/>
    <w:rsid w:val="0012395D"/>
    <w:rsid w:val="00136353"/>
    <w:rsid w:val="001621D7"/>
    <w:rsid w:val="00171F10"/>
    <w:rsid w:val="00183829"/>
    <w:rsid w:val="001B099E"/>
    <w:rsid w:val="001B5271"/>
    <w:rsid w:val="001D138C"/>
    <w:rsid w:val="001D7897"/>
    <w:rsid w:val="001E0294"/>
    <w:rsid w:val="00223966"/>
    <w:rsid w:val="00234CBA"/>
    <w:rsid w:val="00245E57"/>
    <w:rsid w:val="00275518"/>
    <w:rsid w:val="00283D84"/>
    <w:rsid w:val="002A0F89"/>
    <w:rsid w:val="002B1AAD"/>
    <w:rsid w:val="00333B62"/>
    <w:rsid w:val="00352EE1"/>
    <w:rsid w:val="0039745C"/>
    <w:rsid w:val="003F5311"/>
    <w:rsid w:val="004112A6"/>
    <w:rsid w:val="00413F10"/>
    <w:rsid w:val="004214F6"/>
    <w:rsid w:val="00440C3B"/>
    <w:rsid w:val="0048662B"/>
    <w:rsid w:val="004A37BB"/>
    <w:rsid w:val="004A7FB9"/>
    <w:rsid w:val="004E10DA"/>
    <w:rsid w:val="004F6AC8"/>
    <w:rsid w:val="00503F62"/>
    <w:rsid w:val="00552459"/>
    <w:rsid w:val="005A0A30"/>
    <w:rsid w:val="005C0240"/>
    <w:rsid w:val="00656BB1"/>
    <w:rsid w:val="0066372A"/>
    <w:rsid w:val="00671FD7"/>
    <w:rsid w:val="00682B4A"/>
    <w:rsid w:val="00682E89"/>
    <w:rsid w:val="00697BE4"/>
    <w:rsid w:val="006A25D3"/>
    <w:rsid w:val="006A5222"/>
    <w:rsid w:val="006E5434"/>
    <w:rsid w:val="006F0202"/>
    <w:rsid w:val="00703337"/>
    <w:rsid w:val="00703E4B"/>
    <w:rsid w:val="007213E0"/>
    <w:rsid w:val="00737DBC"/>
    <w:rsid w:val="00782F81"/>
    <w:rsid w:val="007C684B"/>
    <w:rsid w:val="007E1F5F"/>
    <w:rsid w:val="007F2C2B"/>
    <w:rsid w:val="00817644"/>
    <w:rsid w:val="00853B44"/>
    <w:rsid w:val="008B4B02"/>
    <w:rsid w:val="008D555E"/>
    <w:rsid w:val="00937EBB"/>
    <w:rsid w:val="009602B8"/>
    <w:rsid w:val="00972901"/>
    <w:rsid w:val="00983D55"/>
    <w:rsid w:val="009846AE"/>
    <w:rsid w:val="00996A5C"/>
    <w:rsid w:val="009E0DAD"/>
    <w:rsid w:val="00A04DFB"/>
    <w:rsid w:val="00B00350"/>
    <w:rsid w:val="00B05E2E"/>
    <w:rsid w:val="00B348FE"/>
    <w:rsid w:val="00B521A6"/>
    <w:rsid w:val="00BD13C0"/>
    <w:rsid w:val="00BD73FA"/>
    <w:rsid w:val="00BE12DF"/>
    <w:rsid w:val="00BF403B"/>
    <w:rsid w:val="00C247F3"/>
    <w:rsid w:val="00C40D2F"/>
    <w:rsid w:val="00C47640"/>
    <w:rsid w:val="00C50667"/>
    <w:rsid w:val="00C80E67"/>
    <w:rsid w:val="00C83582"/>
    <w:rsid w:val="00C95EED"/>
    <w:rsid w:val="00CB32E4"/>
    <w:rsid w:val="00CF5340"/>
    <w:rsid w:val="00D25E05"/>
    <w:rsid w:val="00D81BFD"/>
    <w:rsid w:val="00DA3D69"/>
    <w:rsid w:val="00DB53A0"/>
    <w:rsid w:val="00DE2631"/>
    <w:rsid w:val="00E05462"/>
    <w:rsid w:val="00E779E3"/>
    <w:rsid w:val="00E87785"/>
    <w:rsid w:val="00E91D6A"/>
    <w:rsid w:val="00EC4220"/>
    <w:rsid w:val="00EF0431"/>
    <w:rsid w:val="00F00183"/>
    <w:rsid w:val="00F04D04"/>
    <w:rsid w:val="00F43793"/>
    <w:rsid w:val="00F81E42"/>
    <w:rsid w:val="00FC0D18"/>
    <w:rsid w:val="00FE1FE1"/>
    <w:rsid w:val="69499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44B81"/>
  <w15:docId w15:val="{44635629-4252-47CC-B66C-5F45CB38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67"/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eillejuridique">
    <w:name w:val="Veille juridique"/>
    <w:qFormat/>
    <w:rsid w:val="00B348FE"/>
    <w:pPr>
      <w:autoSpaceDE w:val="0"/>
      <w:autoSpaceDN w:val="0"/>
      <w:adjustRightInd w:val="0"/>
      <w:spacing w:before="40"/>
      <w:jc w:val="both"/>
    </w:pPr>
    <w:rPr>
      <w:rFonts w:eastAsia="Times New Roman"/>
      <w:b/>
      <w:bCs/>
      <w:i/>
      <w:iCs/>
      <w:color w:val="002060"/>
      <w:sz w:val="18"/>
      <w:szCs w:val="16"/>
      <w:lang w:eastAsia="fr-FR"/>
    </w:rPr>
  </w:style>
  <w:style w:type="paragraph" w:customStyle="1" w:styleId="Corpsdetexte21">
    <w:name w:val="Corps de texte 21"/>
    <w:basedOn w:val="Normal"/>
    <w:rsid w:val="00B348FE"/>
    <w:pPr>
      <w:widowControl w:val="0"/>
      <w:tabs>
        <w:tab w:val="left" w:pos="637"/>
        <w:tab w:val="left" w:pos="1275"/>
        <w:tab w:val="left" w:pos="2055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</w:pPr>
    <w:rPr>
      <w:b/>
      <w:u w:val="single"/>
    </w:rPr>
  </w:style>
  <w:style w:type="paragraph" w:customStyle="1" w:styleId="Corpsdetexte31">
    <w:name w:val="Corps de texte 31"/>
    <w:basedOn w:val="Normal"/>
    <w:rsid w:val="00B348FE"/>
    <w:pPr>
      <w:widowControl w:val="0"/>
      <w:tabs>
        <w:tab w:val="left" w:pos="637"/>
        <w:tab w:val="left" w:pos="1275"/>
        <w:tab w:val="left" w:pos="2055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</w:pPr>
  </w:style>
  <w:style w:type="paragraph" w:styleId="En-tte">
    <w:name w:val="header"/>
    <w:basedOn w:val="Normal"/>
    <w:link w:val="En-tteCar"/>
    <w:rsid w:val="00B348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348FE"/>
    <w:rPr>
      <w:rFonts w:ascii="Arial" w:eastAsia="Times New Roman" w:hAnsi="Arial" w:cs="Times New Roman"/>
      <w:sz w:val="1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B348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48FE"/>
    <w:rPr>
      <w:rFonts w:ascii="Arial" w:eastAsia="Times New Roman" w:hAnsi="Arial" w:cs="Times New Roman"/>
      <w:sz w:val="18"/>
      <w:szCs w:val="20"/>
      <w:lang w:eastAsia="fr-FR"/>
    </w:rPr>
  </w:style>
  <w:style w:type="character" w:styleId="Numrodepage">
    <w:name w:val="page number"/>
    <w:basedOn w:val="Policepardfaut"/>
    <w:rsid w:val="00B348FE"/>
  </w:style>
  <w:style w:type="paragraph" w:styleId="Corpsdetexte">
    <w:name w:val="Body Text"/>
    <w:basedOn w:val="Normal"/>
    <w:link w:val="CorpsdetexteCar"/>
    <w:rsid w:val="00B348FE"/>
    <w:pPr>
      <w:widowControl w:val="0"/>
      <w:tabs>
        <w:tab w:val="left" w:pos="637"/>
        <w:tab w:val="left" w:pos="1275"/>
        <w:tab w:val="left" w:pos="2055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</w:pPr>
    <w:rPr>
      <w:b/>
    </w:rPr>
  </w:style>
  <w:style w:type="character" w:customStyle="1" w:styleId="CorpsdetexteCar">
    <w:name w:val="Corps de texte Car"/>
    <w:basedOn w:val="Policepardfaut"/>
    <w:link w:val="Corpsdetexte"/>
    <w:rsid w:val="00B348FE"/>
    <w:rPr>
      <w:rFonts w:ascii="Arial" w:eastAsia="Times New Roman" w:hAnsi="Arial" w:cs="Times New Roman"/>
      <w:b/>
      <w:sz w:val="18"/>
      <w:szCs w:val="20"/>
      <w:lang w:eastAsia="fr-FR"/>
    </w:rPr>
  </w:style>
  <w:style w:type="paragraph" w:styleId="Corpsdetexte2">
    <w:name w:val="Body Text 2"/>
    <w:basedOn w:val="Normal"/>
    <w:link w:val="Corpsdetexte2Car"/>
    <w:rsid w:val="00B348FE"/>
    <w:pPr>
      <w:widowControl w:val="0"/>
      <w:tabs>
        <w:tab w:val="left" w:pos="637"/>
        <w:tab w:val="left" w:pos="1275"/>
        <w:tab w:val="left" w:pos="2055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</w:pPr>
    <w:rPr>
      <w:rFonts w:cs="Arial"/>
      <w:b/>
      <w:i/>
    </w:rPr>
  </w:style>
  <w:style w:type="character" w:customStyle="1" w:styleId="Corpsdetexte2Car">
    <w:name w:val="Corps de texte 2 Car"/>
    <w:basedOn w:val="Policepardfaut"/>
    <w:link w:val="Corpsdetexte2"/>
    <w:rsid w:val="00B348FE"/>
    <w:rPr>
      <w:rFonts w:ascii="Arial" w:eastAsia="Times New Roman" w:hAnsi="Arial" w:cs="Arial"/>
      <w:b/>
      <w:i/>
      <w:sz w:val="18"/>
      <w:szCs w:val="20"/>
      <w:lang w:eastAsia="fr-FR"/>
    </w:rPr>
  </w:style>
  <w:style w:type="character" w:styleId="Lienhypertexte">
    <w:name w:val="Hyperlink"/>
    <w:uiPriority w:val="99"/>
    <w:semiHidden/>
    <w:unhideWhenUsed/>
    <w:rsid w:val="00B348FE"/>
    <w:rPr>
      <w:color w:val="0000FF"/>
      <w:u w:val="single"/>
    </w:rPr>
  </w:style>
  <w:style w:type="character" w:styleId="lev">
    <w:name w:val="Strong"/>
    <w:qFormat/>
    <w:rsid w:val="00B348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48FE"/>
    <w:pPr>
      <w:spacing w:before="100" w:beforeAutospacing="1" w:after="100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B348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348FE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B348FE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risprudence">
    <w:name w:val="Jurisprudence"/>
    <w:basedOn w:val="Normal"/>
    <w:qFormat/>
    <w:rsid w:val="00983D55"/>
    <w:pPr>
      <w:autoSpaceDE w:val="0"/>
      <w:autoSpaceDN w:val="0"/>
      <w:spacing w:before="40"/>
      <w:jc w:val="both"/>
    </w:pPr>
    <w:rPr>
      <w:rFonts w:asciiTheme="minorHAnsi" w:hAnsiTheme="minorHAnsi"/>
      <w:b/>
      <w:i/>
      <w:color w:val="002060"/>
      <w:sz w:val="18"/>
      <w:szCs w:val="16"/>
    </w:rPr>
  </w:style>
  <w:style w:type="paragraph" w:customStyle="1" w:styleId="Statuts1et2misesjour">
    <w:name w:val="Statuts1 et 2 (mises à jour)"/>
    <w:basedOn w:val="Normal"/>
    <w:qFormat/>
    <w:rsid w:val="008D555E"/>
    <w:pPr>
      <w:autoSpaceDE w:val="0"/>
      <w:autoSpaceDN w:val="0"/>
      <w:spacing w:before="40"/>
      <w:jc w:val="both"/>
    </w:pPr>
    <w:rPr>
      <w:rFonts w:asciiTheme="minorHAnsi" w:hAnsiTheme="minorHAnsi" w:cs="Arial"/>
      <w:bCs/>
      <w:i/>
      <w:iCs/>
      <w:color w:val="002060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C80E6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0E67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0E67"/>
    <w:rPr>
      <w:rFonts w:eastAsia="Times New Roman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80E67"/>
    <w:rPr>
      <w:vertAlign w:val="superscript"/>
    </w:rPr>
  </w:style>
  <w:style w:type="paragraph" w:customStyle="1" w:styleId="intituldelarrt">
    <w:name w:val="intitulé de l'arrêté"/>
    <w:basedOn w:val="Normal"/>
    <w:rsid w:val="00C80E67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styleId="Signature">
    <w:name w:val="Signature"/>
    <w:basedOn w:val="Normal"/>
    <w:link w:val="SignatureCar"/>
    <w:rsid w:val="00C80E67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C80E67"/>
    <w:rPr>
      <w:rFonts w:ascii="Arial" w:eastAsia="Times New Roman" w:hAnsi="Arial" w:cs="Arial"/>
      <w:lang w:eastAsia="fr-FR"/>
    </w:rPr>
  </w:style>
  <w:style w:type="paragraph" w:customStyle="1" w:styleId="VuConsidrant">
    <w:name w:val="Vu.Considérant"/>
    <w:basedOn w:val="Normal"/>
    <w:rsid w:val="00C80E67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C80E67"/>
    <w:pPr>
      <w:spacing w:before="100" w:after="0"/>
    </w:pPr>
    <w:rPr>
      <w:b/>
      <w:bCs/>
    </w:rPr>
  </w:style>
  <w:style w:type="paragraph" w:customStyle="1" w:styleId="recours">
    <w:name w:val="recours"/>
    <w:basedOn w:val="Normal"/>
    <w:rsid w:val="00C80E67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C80E67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RetraitVU">
    <w:name w:val="Retrait VU"/>
    <w:rsid w:val="00C80E67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</w:pPr>
    <w:rPr>
      <w:rFonts w:eastAsia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BC75078FD624E99FC7AF9AACB5879" ma:contentTypeVersion="18" ma:contentTypeDescription="Crée un document." ma:contentTypeScope="" ma:versionID="5136e0b41a1527eac23c16e1b3ae3cc8">
  <xsd:schema xmlns:xsd="http://www.w3.org/2001/XMLSchema" xmlns:xs="http://www.w3.org/2001/XMLSchema" xmlns:p="http://schemas.microsoft.com/office/2006/metadata/properties" xmlns:ns2="995e1335-11ff-4086-a740-fe13c9ab3552" xmlns:ns3="44c96c1e-bde5-4b29-82d7-5a480a697907" targetNamespace="http://schemas.microsoft.com/office/2006/metadata/properties" ma:root="true" ma:fieldsID="6d69217200324923ea4e6161812be6c6" ns2:_="" ns3:_="">
    <xsd:import namespace="995e1335-11ff-4086-a740-fe13c9ab3552"/>
    <xsd:import namespace="44c96c1e-bde5-4b29-82d7-5a480a6979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1335-11ff-4086-a740-fe13c9ab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cda6c3-e7d6-40f3-9508-45c0db47089f}" ma:internalName="TaxCatchAll" ma:showField="CatchAllData" ma:web="995e1335-11ff-4086-a740-fe13c9ab3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96c1e-bde5-4b29-82d7-5a480a697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1af18e6-5d0e-4f4c-b2c2-f498421826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e1335-11ff-4086-a740-fe13c9ab3552" xsi:nil="true"/>
    <lcf76f155ced4ddcb4097134ff3c332f xmlns="44c96c1e-bde5-4b29-82d7-5a480a6979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3E91A1-35D8-4B67-8EB1-624FE8517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1335-11ff-4086-a740-fe13c9ab3552"/>
    <ds:schemaRef ds:uri="44c96c1e-bde5-4b29-82d7-5a480a697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8134A-DE43-4AED-8EF4-E63BBBF50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4DCC4-59EC-4EA6-AFB7-A186606B5EEB}">
  <ds:schemaRefs>
    <ds:schemaRef ds:uri="http://schemas.microsoft.com/office/2006/metadata/properties"/>
    <ds:schemaRef ds:uri="http://schemas.microsoft.com/office/infopath/2007/PartnerControls"/>
    <ds:schemaRef ds:uri="995e1335-11ff-4086-a740-fe13c9ab3552"/>
    <ds:schemaRef ds:uri="44c96c1e-bde5-4b29-82d7-5a480a6979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Links>
    <vt:vector size="6" baseType="variant">
      <vt:variant>
        <vt:i4>7143540</vt:i4>
      </vt:variant>
      <vt:variant>
        <vt:i4>9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 37</dc:creator>
  <cp:keywords/>
  <cp:lastModifiedBy>Jean-Yves ROBICHON</cp:lastModifiedBy>
  <cp:revision>2</cp:revision>
  <cp:lastPrinted>2024-05-02T12:20:00Z</cp:lastPrinted>
  <dcterms:created xsi:type="dcterms:W3CDTF">2024-05-16T10:19:00Z</dcterms:created>
  <dcterms:modified xsi:type="dcterms:W3CDTF">2024-05-16T10:19:00Z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0x010100A82BC75078FD624E99FC7AF9AACB5879</vt:lpwstr>
  </property>
  <property fmtid="{D5CDD505-2E9C-101B-9397-08002B2CF9AE}" pid="3" name="MediaServiceImageTags">
    <vt:lpwstr/>
  </property>
</Properties>
</file>